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24B7" w14:textId="6E086A83" w:rsidR="00C02A69" w:rsidRPr="00C632AE" w:rsidRDefault="00680092">
      <w:pPr>
        <w:spacing w:after="0" w:line="384" w:lineRule="auto"/>
        <w:jc w:val="center"/>
        <w:textAlignment w:val="baseline"/>
        <w:rPr>
          <w:rFonts w:ascii="Times" w:eastAsia="돋움" w:hAnsi="Times" w:cs="굴림" w:hint="eastAsia"/>
          <w:b/>
          <w:bCs/>
          <w:spacing w:val="4"/>
          <w:kern w:val="0"/>
          <w:sz w:val="32"/>
          <w:szCs w:val="32"/>
        </w:rPr>
      </w:pPr>
      <w:r w:rsidRPr="00C632AE">
        <w:rPr>
          <w:rFonts w:ascii="Times" w:eastAsia="돋움" w:hAnsi="Times" w:cs="굴림"/>
          <w:b/>
          <w:bCs/>
          <w:noProof/>
          <w:spacing w:val="4"/>
          <w:kern w:val="0"/>
          <w:sz w:val="32"/>
          <w:szCs w:val="32"/>
        </w:rPr>
        <mc:AlternateContent>
          <mc:Choice Requires="wps">
            <w:drawing>
              <wp:anchor distT="0" distB="0" distL="114300" distR="114300" simplePos="0" relativeHeight="251660288" behindDoc="0" locked="0" layoutInCell="1" allowOverlap="1" wp14:anchorId="44283204" wp14:editId="53BCAAFC">
                <wp:simplePos x="0" y="0"/>
                <wp:positionH relativeFrom="column">
                  <wp:posOffset>1228725</wp:posOffset>
                </wp:positionH>
                <wp:positionV relativeFrom="paragraph">
                  <wp:posOffset>-41910</wp:posOffset>
                </wp:positionV>
                <wp:extent cx="3286125" cy="352425"/>
                <wp:effectExtent l="0" t="0" r="28575" b="28575"/>
                <wp:wrapNone/>
                <wp:docPr id="2" name="직사각형 2"/>
                <wp:cNvGraphicFramePr/>
                <a:graphic xmlns:a="http://schemas.openxmlformats.org/drawingml/2006/main">
                  <a:graphicData uri="http://schemas.microsoft.com/office/word/2010/wordprocessingShape">
                    <wps:wsp>
                      <wps:cNvSpPr/>
                      <wps:spPr>
                        <a:xfrm>
                          <a:off x="0" y="0"/>
                          <a:ext cx="3286125"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2DC2BB0" id="직사각형 2" o:spid="_x0000_s1026" style="position:absolute;margin-left:96.75pt;margin-top:-3.3pt;width:258.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" filled="f" strokecolor="black [3213]" strokeweight="1pt"/>
            </w:pict>
          </mc:Fallback>
        </mc:AlternateContent>
      </w:r>
      <w:r w:rsidR="00A70270" w:rsidRPr="00C632AE">
        <w:rPr>
          <w:rFonts w:ascii="Times" w:eastAsia="돋움" w:hAnsi="Times" w:cs="굴림"/>
          <w:b/>
          <w:bCs/>
          <w:spacing w:val="4"/>
          <w:kern w:val="0"/>
          <w:sz w:val="32"/>
          <w:szCs w:val="32"/>
        </w:rPr>
        <w:t xml:space="preserve">Copyright </w:t>
      </w:r>
      <w:r w:rsidR="00CB536A" w:rsidRPr="00C632AE">
        <w:rPr>
          <w:rFonts w:ascii="Times" w:eastAsia="돋움" w:hAnsi="Times" w:cs="굴림" w:hint="eastAsia"/>
          <w:b/>
          <w:bCs/>
          <w:spacing w:val="4"/>
          <w:kern w:val="0"/>
          <w:sz w:val="32"/>
          <w:szCs w:val="32"/>
        </w:rPr>
        <w:t>Transfer</w:t>
      </w:r>
      <w:r w:rsidR="00A70270" w:rsidRPr="00C632AE">
        <w:rPr>
          <w:rFonts w:ascii="Times" w:eastAsia="돋움" w:hAnsi="Times" w:cs="굴림"/>
          <w:b/>
          <w:bCs/>
          <w:spacing w:val="4"/>
          <w:kern w:val="0"/>
          <w:sz w:val="32"/>
          <w:szCs w:val="32"/>
        </w:rPr>
        <w:t xml:space="preserve"> Agreement</w:t>
      </w:r>
    </w:p>
    <w:p w14:paraId="6FFF6AE0" w14:textId="77777777" w:rsidR="00E7448E" w:rsidRPr="00C632AE" w:rsidRDefault="00E7448E" w:rsidP="00C6477A">
      <w:pPr>
        <w:spacing w:after="0" w:line="384" w:lineRule="auto"/>
        <w:textAlignment w:val="baseline"/>
        <w:rPr>
          <w:rFonts w:ascii="Times" w:eastAsia="돋움" w:hAnsi="Times" w:cs="굴림" w:hint="eastAsia"/>
          <w:b/>
          <w:bCs/>
          <w:spacing w:val="4"/>
          <w:kern w:val="0"/>
          <w:szCs w:val="20"/>
          <w:u w:val="single" w:color="000000"/>
        </w:rPr>
      </w:pPr>
    </w:p>
    <w:p w14:paraId="5A7561E3" w14:textId="6C640B02" w:rsidR="00C02A69" w:rsidRPr="00C632AE" w:rsidRDefault="0086607B">
      <w:pPr>
        <w:spacing w:after="0" w:line="384" w:lineRule="auto"/>
        <w:textAlignment w:val="baseline"/>
        <w:rPr>
          <w:rFonts w:ascii="Times" w:eastAsia="굴림" w:hAnsi="Times" w:cs="굴림" w:hint="eastAsia"/>
          <w:kern w:val="0"/>
          <w:szCs w:val="20"/>
          <w:u w:val="single"/>
        </w:rPr>
      </w:pPr>
      <w:r w:rsidRPr="00C632AE">
        <w:rPr>
          <w:rFonts w:ascii="Times" w:eastAsia="돋움" w:hAnsi="Times" w:cs="굴림" w:hint="eastAsia"/>
          <w:b/>
          <w:bCs/>
          <w:spacing w:val="4"/>
          <w:kern w:val="0"/>
          <w:szCs w:val="20"/>
          <w:u w:val="single"/>
        </w:rPr>
        <w:t xml:space="preserve">To </w:t>
      </w:r>
      <w:r w:rsidR="00115459" w:rsidRPr="00C632AE">
        <w:rPr>
          <w:rFonts w:ascii="Times" w:eastAsia="돋움" w:hAnsi="Times" w:cs="굴림"/>
          <w:b/>
          <w:bCs/>
          <w:spacing w:val="4"/>
          <w:kern w:val="0"/>
          <w:szCs w:val="20"/>
          <w:u w:val="single"/>
        </w:rPr>
        <w:t>Convergence Education Research Institute, Korea National University of Education</w:t>
      </w:r>
    </w:p>
    <w:p w14:paraId="7AA92C27" w14:textId="77777777" w:rsidR="00C6477A" w:rsidRPr="00C632AE" w:rsidRDefault="00C6477A" w:rsidP="00C6477A">
      <w:pPr>
        <w:spacing w:after="0" w:line="384" w:lineRule="auto"/>
        <w:textAlignment w:val="baseline"/>
        <w:rPr>
          <w:rFonts w:ascii="Times" w:eastAsia="굴림" w:hAnsi="Times" w:cs="굴림" w:hint="eastAsia"/>
          <w:kern w:val="0"/>
          <w:szCs w:val="20"/>
        </w:rPr>
      </w:pPr>
    </w:p>
    <w:p w14:paraId="5FB9B3AE" w14:textId="4226B657" w:rsidR="00C02A69" w:rsidRPr="00C632AE" w:rsidRDefault="00CB536A">
      <w:pPr>
        <w:spacing w:after="0" w:line="384" w:lineRule="auto"/>
        <w:textAlignment w:val="baseline"/>
        <w:rPr>
          <w:rFonts w:ascii="Times" w:eastAsia="굴림" w:hAnsi="Times" w:cs="굴림" w:hint="eastAsia"/>
          <w:kern w:val="0"/>
          <w:szCs w:val="20"/>
        </w:rPr>
      </w:pPr>
      <w:r w:rsidRPr="00C632AE">
        <w:rPr>
          <w:rFonts w:ascii="Times" w:eastAsia="양재 튼튼B" w:hAnsi="Times" w:cs="굴림"/>
          <w:kern w:val="0"/>
          <w:sz w:val="22"/>
        </w:rPr>
        <w:t>Manuscript title</w:t>
      </w:r>
      <w:r w:rsidR="00E62871">
        <w:rPr>
          <w:rFonts w:ascii="Times" w:eastAsia="양재 튼튼B" w:hAnsi="Times" w:cs="굴림"/>
          <w:kern w:val="0"/>
          <w:sz w:val="22"/>
        </w:rPr>
        <w:t xml:space="preserve">: </w:t>
      </w:r>
    </w:p>
    <w:p w14:paraId="722F01FC" w14:textId="3DB49913" w:rsidR="00C02A69" w:rsidRPr="00C632AE" w:rsidRDefault="00A70270">
      <w:pPr>
        <w:spacing w:after="0" w:line="384" w:lineRule="auto"/>
        <w:textAlignment w:val="baseline"/>
        <w:rPr>
          <w:rFonts w:ascii="Times" w:eastAsia="굴림" w:hAnsi="Times" w:cs="굴림" w:hint="eastAsia"/>
          <w:kern w:val="0"/>
          <w:szCs w:val="20"/>
        </w:rPr>
      </w:pPr>
      <w:r w:rsidRPr="00C632AE">
        <w:rPr>
          <w:rFonts w:ascii="Times" w:eastAsia="양재 튼튼B" w:hAnsi="Times" w:cs="굴림"/>
          <w:kern w:val="0"/>
          <w:sz w:val="22"/>
        </w:rPr>
        <w:t>Author name</w:t>
      </w:r>
      <w:r w:rsidR="003D3C25" w:rsidRPr="00C632AE">
        <w:rPr>
          <w:rFonts w:ascii="Times" w:eastAsia="양재 튼튼B" w:hAnsi="Times" w:cs="굴림" w:hint="eastAsia"/>
          <w:kern w:val="0"/>
          <w:sz w:val="22"/>
        </w:rPr>
        <w:t>(s)</w:t>
      </w:r>
      <w:r w:rsidRPr="00C632AE">
        <w:rPr>
          <w:rFonts w:ascii="Times" w:eastAsia="양재 튼튼B" w:hAnsi="Times" w:cs="굴림"/>
          <w:kern w:val="0"/>
          <w:sz w:val="22"/>
        </w:rPr>
        <w:t xml:space="preserve"> (full</w:t>
      </w:r>
      <w:proofErr w:type="gramStart"/>
      <w:r w:rsidRPr="00C632AE">
        <w:rPr>
          <w:rFonts w:ascii="Times" w:eastAsia="양재 튼튼B" w:hAnsi="Times" w:cs="굴림"/>
          <w:kern w:val="0"/>
          <w:sz w:val="22"/>
        </w:rPr>
        <w:t>) :</w:t>
      </w:r>
      <w:proofErr w:type="gramEnd"/>
      <w:r w:rsidRPr="00C632AE">
        <w:rPr>
          <w:rFonts w:ascii="Times" w:eastAsia="양재 튼튼B" w:hAnsi="Times" w:cs="굴림"/>
          <w:kern w:val="0"/>
          <w:sz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98"/>
        <w:gridCol w:w="1560"/>
        <w:gridCol w:w="1772"/>
        <w:gridCol w:w="1738"/>
        <w:gridCol w:w="1685"/>
      </w:tblGrid>
      <w:tr w:rsidR="00C632AE" w:rsidRPr="00C632AE" w14:paraId="5D9027F0" w14:textId="77777777" w:rsidTr="00A70270">
        <w:trPr>
          <w:trHeight w:val="510"/>
        </w:trPr>
        <w:tc>
          <w:tcPr>
            <w:tcW w:w="16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AD05AC" w14:textId="77777777" w:rsidR="00C6477A" w:rsidRPr="00C632AE" w:rsidRDefault="00C6477A" w:rsidP="00C6477A">
            <w:pPr>
              <w:wordWrap/>
              <w:spacing w:after="0" w:line="384" w:lineRule="auto"/>
              <w:jc w:val="center"/>
              <w:textAlignment w:val="baseline"/>
              <w:rPr>
                <w:rFonts w:ascii="Times" w:eastAsia="굴림" w:hAnsi="Times" w:cs="굴림" w:hint="eastAsia"/>
                <w:kern w:val="0"/>
                <w:szCs w:val="20"/>
              </w:rPr>
            </w:pP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6C1058" w14:textId="77777777" w:rsidR="00C02A69" w:rsidRPr="00C632AE" w:rsidRDefault="00A70270">
            <w:pPr>
              <w:wordWrap/>
              <w:spacing w:after="0" w:line="384" w:lineRule="auto"/>
              <w:jc w:val="center"/>
              <w:textAlignment w:val="baseline"/>
              <w:rPr>
                <w:rFonts w:ascii="Times" w:eastAsia="굴림" w:hAnsi="Times" w:cs="굴림" w:hint="eastAsia"/>
                <w:b/>
                <w:kern w:val="0"/>
                <w:szCs w:val="20"/>
              </w:rPr>
            </w:pPr>
            <w:r w:rsidRPr="00C632AE">
              <w:rPr>
                <w:rFonts w:ascii="Times" w:eastAsia="양재튼튼체B" w:hAnsi="Times" w:cs="굴림"/>
                <w:b/>
                <w:kern w:val="0"/>
                <w:szCs w:val="20"/>
              </w:rPr>
              <w:t>Author name</w:t>
            </w:r>
          </w:p>
        </w:tc>
        <w:tc>
          <w:tcPr>
            <w:tcW w:w="1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BBB3BF" w14:textId="56193319" w:rsidR="00C02A69" w:rsidRPr="00C632AE" w:rsidRDefault="00CB536A">
            <w:pPr>
              <w:wordWrap/>
              <w:spacing w:after="0" w:line="384" w:lineRule="auto"/>
              <w:jc w:val="center"/>
              <w:textAlignment w:val="baseline"/>
              <w:rPr>
                <w:rFonts w:ascii="Times" w:eastAsia="굴림" w:hAnsi="Times" w:cs="굴림" w:hint="eastAsia"/>
                <w:b/>
                <w:kern w:val="0"/>
                <w:szCs w:val="20"/>
              </w:rPr>
            </w:pPr>
            <w:r w:rsidRPr="00C632AE">
              <w:rPr>
                <w:rFonts w:ascii="Times" w:eastAsia="굴림" w:hAnsi="Times" w:cs="굴림"/>
                <w:b/>
                <w:kern w:val="0"/>
                <w:szCs w:val="20"/>
              </w:rPr>
              <w:t>Affiliation</w:t>
            </w:r>
          </w:p>
        </w:tc>
        <w:tc>
          <w:tcPr>
            <w:tcW w:w="17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EB6D91" w14:textId="77777777" w:rsidR="00C02A69" w:rsidRPr="00C632AE" w:rsidRDefault="00A70270">
            <w:pPr>
              <w:wordWrap/>
              <w:spacing w:after="0" w:line="384" w:lineRule="auto"/>
              <w:jc w:val="center"/>
              <w:textAlignment w:val="baseline"/>
              <w:rPr>
                <w:rFonts w:ascii="Times" w:eastAsia="굴림" w:hAnsi="Times" w:cs="굴림" w:hint="eastAsia"/>
                <w:b/>
                <w:kern w:val="0"/>
                <w:szCs w:val="20"/>
              </w:rPr>
            </w:pPr>
            <w:r w:rsidRPr="00C632AE">
              <w:rPr>
                <w:rFonts w:ascii="Times" w:eastAsia="양재튼튼체B" w:hAnsi="Times" w:cs="굴림"/>
                <w:b/>
                <w:kern w:val="0"/>
                <w:szCs w:val="20"/>
              </w:rPr>
              <w:t>Date</w:t>
            </w:r>
          </w:p>
        </w:tc>
        <w:tc>
          <w:tcPr>
            <w:tcW w:w="1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D742F2" w14:textId="77777777" w:rsidR="00C02A69" w:rsidRPr="00C632AE" w:rsidRDefault="00A70270">
            <w:pPr>
              <w:wordWrap/>
              <w:spacing w:after="0" w:line="384" w:lineRule="auto"/>
              <w:jc w:val="center"/>
              <w:textAlignment w:val="baseline"/>
              <w:rPr>
                <w:rFonts w:ascii="Times" w:eastAsia="굴림" w:hAnsi="Times" w:cs="굴림" w:hint="eastAsia"/>
                <w:b/>
                <w:kern w:val="0"/>
                <w:szCs w:val="20"/>
              </w:rPr>
            </w:pPr>
            <w:r w:rsidRPr="00C632AE">
              <w:rPr>
                <w:rFonts w:ascii="Times" w:eastAsia="양재튼튼체B" w:hAnsi="Times" w:cs="굴림"/>
                <w:b/>
                <w:kern w:val="0"/>
                <w:szCs w:val="20"/>
              </w:rPr>
              <w:t>Signature</w:t>
            </w:r>
          </w:p>
        </w:tc>
      </w:tr>
      <w:tr w:rsidR="00C632AE" w:rsidRPr="00C632AE" w14:paraId="6461E903" w14:textId="77777777" w:rsidTr="00A70270">
        <w:trPr>
          <w:trHeight w:val="879"/>
        </w:trPr>
        <w:tc>
          <w:tcPr>
            <w:tcW w:w="16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300DA3" w14:textId="77777777" w:rsidR="00C02A69" w:rsidRPr="00C632AE" w:rsidRDefault="00A70270">
            <w:pPr>
              <w:wordWrap/>
              <w:spacing w:after="0" w:line="384" w:lineRule="auto"/>
              <w:jc w:val="center"/>
              <w:textAlignment w:val="baseline"/>
              <w:rPr>
                <w:rFonts w:ascii="Times" w:eastAsia="굴림" w:hAnsi="Times" w:cs="굴림" w:hint="eastAsia"/>
                <w:b/>
                <w:kern w:val="0"/>
                <w:szCs w:val="20"/>
              </w:rPr>
            </w:pPr>
            <w:r w:rsidRPr="00C632AE">
              <w:rPr>
                <w:rFonts w:ascii="Times" w:eastAsia="양재튼튼체B" w:hAnsi="Times" w:cs="굴림"/>
                <w:b/>
                <w:kern w:val="0"/>
                <w:szCs w:val="20"/>
              </w:rPr>
              <w:t>First author</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6EBC5"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AFA2D5"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069D0C"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C39CC4"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r>
      <w:tr w:rsidR="00C632AE" w:rsidRPr="00C632AE" w14:paraId="417E1E82" w14:textId="77777777" w:rsidTr="00A70270">
        <w:trPr>
          <w:trHeight w:val="880"/>
        </w:trPr>
        <w:tc>
          <w:tcPr>
            <w:tcW w:w="16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880A3F" w14:textId="7D6D7BD8" w:rsidR="00C02A69" w:rsidRPr="00C632AE" w:rsidRDefault="00A70270">
            <w:pPr>
              <w:wordWrap/>
              <w:spacing w:after="0" w:line="384" w:lineRule="auto"/>
              <w:jc w:val="center"/>
              <w:textAlignment w:val="baseline"/>
              <w:rPr>
                <w:rFonts w:ascii="Times" w:eastAsia="굴림" w:hAnsi="Times" w:cs="굴림" w:hint="eastAsia"/>
                <w:b/>
                <w:kern w:val="0"/>
                <w:szCs w:val="20"/>
              </w:rPr>
            </w:pPr>
            <w:r w:rsidRPr="00C632AE">
              <w:rPr>
                <w:rFonts w:ascii="Times" w:eastAsia="양재튼튼체B" w:hAnsi="Times" w:cs="굴림"/>
                <w:b/>
                <w:kern w:val="0"/>
                <w:szCs w:val="20"/>
              </w:rPr>
              <w:t>Second Author</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936DB7"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E4E790"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94503D"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D6EE3B"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r>
      <w:tr w:rsidR="00C632AE" w:rsidRPr="00C632AE" w14:paraId="7FEFEC15" w14:textId="77777777" w:rsidTr="00A70270">
        <w:trPr>
          <w:trHeight w:val="879"/>
        </w:trPr>
        <w:tc>
          <w:tcPr>
            <w:tcW w:w="16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FDD92B" w14:textId="1DFE9110" w:rsidR="00C02A69" w:rsidRPr="00C632AE" w:rsidRDefault="00A70270">
            <w:pPr>
              <w:wordWrap/>
              <w:spacing w:after="0" w:line="384" w:lineRule="auto"/>
              <w:jc w:val="center"/>
              <w:textAlignment w:val="baseline"/>
              <w:rPr>
                <w:rFonts w:ascii="Times" w:eastAsia="굴림" w:hAnsi="Times" w:cs="굴림" w:hint="eastAsia"/>
                <w:b/>
                <w:kern w:val="0"/>
                <w:szCs w:val="20"/>
              </w:rPr>
            </w:pPr>
            <w:r w:rsidRPr="00C632AE">
              <w:rPr>
                <w:rFonts w:ascii="Times" w:eastAsia="양재튼튼체B" w:hAnsi="Times" w:cs="굴림"/>
                <w:b/>
                <w:kern w:val="0"/>
                <w:szCs w:val="20"/>
              </w:rPr>
              <w:t>Third author</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EBABA1"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24083E"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5D1AAC"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D524C2"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r>
      <w:tr w:rsidR="00C632AE" w:rsidRPr="00C632AE" w14:paraId="6D440A62" w14:textId="77777777" w:rsidTr="00A70270">
        <w:trPr>
          <w:trHeight w:val="880"/>
        </w:trPr>
        <w:tc>
          <w:tcPr>
            <w:tcW w:w="16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812EFE" w14:textId="026E9961" w:rsidR="00C02A69" w:rsidRPr="00C632AE" w:rsidRDefault="00A70270">
            <w:pPr>
              <w:wordWrap/>
              <w:spacing w:after="0" w:line="384" w:lineRule="auto"/>
              <w:jc w:val="center"/>
              <w:textAlignment w:val="baseline"/>
              <w:rPr>
                <w:rFonts w:ascii="Times" w:eastAsia="굴림" w:hAnsi="Times" w:cs="굴림" w:hint="eastAsia"/>
                <w:b/>
                <w:kern w:val="0"/>
                <w:szCs w:val="20"/>
              </w:rPr>
            </w:pPr>
            <w:r w:rsidRPr="00C632AE">
              <w:rPr>
                <w:rFonts w:ascii="Times" w:eastAsia="양재튼튼체B" w:hAnsi="Times" w:cs="굴림"/>
                <w:b/>
                <w:kern w:val="0"/>
                <w:szCs w:val="20"/>
              </w:rPr>
              <w:t>Fourth Author</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ABEAFD"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62EE6F"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620258"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00EAFE"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r>
      <w:tr w:rsidR="00C632AE" w:rsidRPr="00C632AE" w14:paraId="5A23FFC1" w14:textId="77777777" w:rsidTr="00A70270">
        <w:trPr>
          <w:trHeight w:val="879"/>
        </w:trPr>
        <w:tc>
          <w:tcPr>
            <w:tcW w:w="16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F4C773" w14:textId="77777777" w:rsidR="00C02A69" w:rsidRPr="00C632AE" w:rsidRDefault="00A70270">
            <w:pPr>
              <w:wordWrap/>
              <w:spacing w:after="0" w:line="384" w:lineRule="auto"/>
              <w:jc w:val="center"/>
              <w:textAlignment w:val="baseline"/>
              <w:rPr>
                <w:rFonts w:ascii="Times" w:eastAsia="굴림" w:hAnsi="Times" w:cs="굴림" w:hint="eastAsia"/>
                <w:b/>
                <w:kern w:val="0"/>
                <w:szCs w:val="20"/>
              </w:rPr>
            </w:pPr>
            <w:r w:rsidRPr="00C632AE">
              <w:rPr>
                <w:rFonts w:ascii="Times" w:eastAsia="양재튼튼체B" w:hAnsi="Times" w:cs="굴림"/>
                <w:b/>
                <w:kern w:val="0"/>
                <w:szCs w:val="20"/>
              </w:rPr>
              <w:t>Fifth author</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3F546C"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965BD9"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4E588A"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A795A1"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r>
      <w:tr w:rsidR="00C632AE" w:rsidRPr="00C632AE" w14:paraId="045DBA9D" w14:textId="77777777" w:rsidTr="00A70270">
        <w:trPr>
          <w:trHeight w:val="880"/>
        </w:trPr>
        <w:tc>
          <w:tcPr>
            <w:tcW w:w="16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94664F" w14:textId="11469CDA" w:rsidR="00C02A69" w:rsidRPr="00C632AE" w:rsidRDefault="00A70270">
            <w:pPr>
              <w:wordWrap/>
              <w:spacing w:after="0" w:line="384" w:lineRule="auto"/>
              <w:jc w:val="center"/>
              <w:textAlignment w:val="baseline"/>
              <w:rPr>
                <w:rFonts w:ascii="Times" w:eastAsia="굴림" w:hAnsi="Times" w:cs="굴림" w:hint="eastAsia"/>
                <w:b/>
                <w:kern w:val="0"/>
                <w:szCs w:val="20"/>
              </w:rPr>
            </w:pPr>
            <w:r w:rsidRPr="00C632AE">
              <w:rPr>
                <w:rFonts w:ascii="Times" w:eastAsia="양재튼튼체B" w:hAnsi="Times" w:cs="굴림"/>
                <w:b/>
                <w:kern w:val="0"/>
                <w:szCs w:val="20"/>
              </w:rPr>
              <w:t>Sixth Author</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CECE10"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C419A0"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17D27D"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F2C434"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r>
      <w:tr w:rsidR="00C632AE" w:rsidRPr="00C632AE" w14:paraId="2FA9444A" w14:textId="77777777" w:rsidTr="00A70270">
        <w:trPr>
          <w:trHeight w:val="879"/>
        </w:trPr>
        <w:tc>
          <w:tcPr>
            <w:tcW w:w="16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25D53D" w14:textId="4525C1F2" w:rsidR="00C02A69" w:rsidRPr="00C632AE" w:rsidRDefault="00A70270">
            <w:pPr>
              <w:wordWrap/>
              <w:spacing w:after="0" w:line="384" w:lineRule="auto"/>
              <w:jc w:val="center"/>
              <w:textAlignment w:val="baseline"/>
              <w:rPr>
                <w:rFonts w:ascii="Times" w:eastAsia="굴림" w:hAnsi="Times" w:cs="굴림" w:hint="eastAsia"/>
                <w:b/>
                <w:kern w:val="0"/>
                <w:szCs w:val="20"/>
              </w:rPr>
            </w:pPr>
            <w:r w:rsidRPr="00C632AE">
              <w:rPr>
                <w:rFonts w:ascii="Times" w:eastAsia="양재튼튼체B" w:hAnsi="Times" w:cs="굴림"/>
                <w:b/>
                <w:kern w:val="0"/>
                <w:szCs w:val="20"/>
              </w:rPr>
              <w:t>Seventh Author</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787EA7"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9F9DBD"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734A09"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EBDDCF"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r>
      <w:tr w:rsidR="00C6477A" w:rsidRPr="00C632AE" w14:paraId="4AA10B74" w14:textId="77777777" w:rsidTr="00A70270">
        <w:trPr>
          <w:trHeight w:val="880"/>
        </w:trPr>
        <w:tc>
          <w:tcPr>
            <w:tcW w:w="16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727EC4" w14:textId="171B2D33" w:rsidR="00C02A69" w:rsidRPr="00C632AE" w:rsidRDefault="00A70270">
            <w:pPr>
              <w:wordWrap/>
              <w:spacing w:after="0" w:line="384" w:lineRule="auto"/>
              <w:jc w:val="center"/>
              <w:textAlignment w:val="baseline"/>
              <w:rPr>
                <w:rFonts w:ascii="Times" w:eastAsia="굴림" w:hAnsi="Times" w:cs="굴림" w:hint="eastAsia"/>
                <w:b/>
                <w:kern w:val="0"/>
                <w:szCs w:val="20"/>
              </w:rPr>
            </w:pPr>
            <w:r w:rsidRPr="00C632AE">
              <w:rPr>
                <w:rFonts w:ascii="Times" w:eastAsia="양재튼튼체B" w:hAnsi="Times" w:cs="굴림"/>
                <w:b/>
                <w:kern w:val="0"/>
                <w:szCs w:val="20"/>
              </w:rPr>
              <w:t>Eighth Author</w:t>
            </w:r>
          </w:p>
        </w:tc>
        <w:tc>
          <w:tcPr>
            <w:tcW w:w="15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5C4F82"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62F03D"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7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A72EF9"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c>
          <w:tcPr>
            <w:tcW w:w="16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C1E5FE" w14:textId="77777777" w:rsidR="00C6477A" w:rsidRPr="00C632AE" w:rsidRDefault="00C6477A" w:rsidP="00C6477A">
            <w:pPr>
              <w:spacing w:after="0" w:line="384" w:lineRule="auto"/>
              <w:textAlignment w:val="baseline"/>
              <w:rPr>
                <w:rFonts w:ascii="Times" w:eastAsia="굴림" w:hAnsi="Times" w:cs="굴림" w:hint="eastAsia"/>
                <w:kern w:val="0"/>
                <w:szCs w:val="20"/>
              </w:rPr>
            </w:pPr>
          </w:p>
        </w:tc>
      </w:tr>
    </w:tbl>
    <w:p w14:paraId="1F41343D" w14:textId="77777777" w:rsidR="00C6477A" w:rsidRPr="00C632AE" w:rsidRDefault="00C6477A" w:rsidP="00C6477A">
      <w:pPr>
        <w:spacing w:after="0" w:line="384" w:lineRule="auto"/>
        <w:textAlignment w:val="baseline"/>
        <w:rPr>
          <w:rFonts w:ascii="Times" w:eastAsia="굴림" w:hAnsi="Times" w:cs="굴림" w:hint="eastAsia"/>
          <w:kern w:val="0"/>
          <w:szCs w:val="20"/>
        </w:rPr>
      </w:pPr>
    </w:p>
    <w:p w14:paraId="7E761DD6" w14:textId="77777777" w:rsidR="00C02A69" w:rsidRPr="00C632AE" w:rsidRDefault="00A70270">
      <w:pPr>
        <w:spacing w:after="0" w:line="384" w:lineRule="auto"/>
        <w:textAlignment w:val="baseline"/>
        <w:rPr>
          <w:rFonts w:ascii="Times" w:eastAsia="굴림" w:hAnsi="Times" w:cs="굴림" w:hint="eastAsia"/>
          <w:kern w:val="0"/>
          <w:szCs w:val="20"/>
        </w:rPr>
      </w:pPr>
      <w:r w:rsidRPr="00C632AE">
        <w:rPr>
          <w:rFonts w:ascii="Times" w:eastAsia="굴림" w:hAnsi="Times" w:cs="굴림"/>
          <w:spacing w:val="-2"/>
          <w:w w:val="95"/>
          <w:kern w:val="0"/>
          <w:szCs w:val="20"/>
        </w:rPr>
        <w:t>The author(s) wish to have this paper published in the journal of the Korea Institute of Convergence Education, Convergence Education Research, and agree to the following.</w:t>
      </w:r>
    </w:p>
    <w:p w14:paraId="2C1AF0CA" w14:textId="77777777" w:rsidR="00C6477A" w:rsidRPr="00C632AE" w:rsidRDefault="00C6477A" w:rsidP="00C6477A">
      <w:pPr>
        <w:spacing w:after="0" w:line="384" w:lineRule="auto"/>
        <w:textAlignment w:val="baseline"/>
        <w:rPr>
          <w:rFonts w:ascii="Times" w:eastAsia="굴림" w:hAnsi="Times" w:cs="굴림" w:hint="eastAsia"/>
          <w:spacing w:val="-2"/>
          <w:w w:val="95"/>
          <w:kern w:val="0"/>
          <w:sz w:val="14"/>
          <w:szCs w:val="14"/>
        </w:rPr>
      </w:pPr>
    </w:p>
    <w:p w14:paraId="73A4BB67" w14:textId="3CA4BE7D" w:rsidR="00C6477A" w:rsidRPr="00C632AE" w:rsidRDefault="00A70270" w:rsidP="00C6477A">
      <w:pPr>
        <w:numPr>
          <w:ilvl w:val="0"/>
          <w:numId w:val="1"/>
        </w:numPr>
        <w:spacing w:after="0" w:line="384" w:lineRule="auto"/>
        <w:textAlignment w:val="baseline"/>
        <w:rPr>
          <w:rFonts w:ascii="Times" w:eastAsia="굴림" w:hAnsi="Times" w:cs="굴림" w:hint="eastAsia"/>
          <w:kern w:val="0"/>
          <w:szCs w:val="20"/>
        </w:rPr>
      </w:pPr>
      <w:r w:rsidRPr="00C632AE">
        <w:rPr>
          <w:rFonts w:ascii="Times" w:eastAsia="굴림" w:hAnsi="Times" w:cs="굴림"/>
          <w:spacing w:val="-2"/>
          <w:w w:val="95"/>
          <w:kern w:val="0"/>
          <w:szCs w:val="20"/>
        </w:rPr>
        <w:t xml:space="preserve">The author(s) affirm that the paper is </w:t>
      </w:r>
      <w:r w:rsidR="00CB536A" w:rsidRPr="00C632AE">
        <w:rPr>
          <w:rFonts w:ascii="Times" w:eastAsia="굴림" w:hAnsi="Times" w:cs="굴림" w:hint="eastAsia"/>
          <w:spacing w:val="-2"/>
          <w:w w:val="95"/>
          <w:kern w:val="0"/>
          <w:szCs w:val="20"/>
        </w:rPr>
        <w:t>original</w:t>
      </w:r>
      <w:r w:rsidRPr="00C632AE">
        <w:rPr>
          <w:rFonts w:ascii="Times" w:eastAsia="굴림" w:hAnsi="Times" w:cs="굴림"/>
          <w:spacing w:val="-2"/>
          <w:w w:val="95"/>
          <w:kern w:val="0"/>
          <w:szCs w:val="20"/>
        </w:rPr>
        <w:t xml:space="preserve"> and does not infringe on the copyrights of other researchers.</w:t>
      </w:r>
    </w:p>
    <w:p w14:paraId="60D46F17" w14:textId="77777777" w:rsidR="00680092" w:rsidRPr="00C632AE" w:rsidRDefault="00680092" w:rsidP="00680092">
      <w:pPr>
        <w:spacing w:after="0" w:line="384" w:lineRule="auto"/>
        <w:textAlignment w:val="baseline"/>
        <w:rPr>
          <w:rFonts w:ascii="Times" w:eastAsia="굴림" w:hAnsi="Times" w:cs="굴림" w:hint="eastAsia"/>
          <w:kern w:val="0"/>
          <w:szCs w:val="20"/>
        </w:rPr>
      </w:pPr>
    </w:p>
    <w:p w14:paraId="1C392CDC" w14:textId="50B6A351" w:rsidR="00C6477A" w:rsidRPr="00C632AE" w:rsidRDefault="00A70270" w:rsidP="00C6477A">
      <w:pPr>
        <w:pStyle w:val="a4"/>
        <w:numPr>
          <w:ilvl w:val="0"/>
          <w:numId w:val="1"/>
        </w:numPr>
        <w:spacing w:after="0" w:line="384" w:lineRule="auto"/>
        <w:ind w:leftChars="0"/>
        <w:textAlignment w:val="baseline"/>
        <w:rPr>
          <w:rFonts w:ascii="Times" w:eastAsia="굴림" w:hAnsi="Times" w:cs="굴림" w:hint="eastAsia"/>
          <w:kern w:val="0"/>
          <w:szCs w:val="20"/>
        </w:rPr>
      </w:pPr>
      <w:r w:rsidRPr="00C632AE">
        <w:rPr>
          <w:rFonts w:ascii="Times" w:eastAsia="굴림" w:hAnsi="Times" w:cs="굴림"/>
          <w:spacing w:val="-2"/>
          <w:w w:val="95"/>
          <w:kern w:val="0"/>
          <w:szCs w:val="20"/>
        </w:rPr>
        <w:t>The author(s) affirm that they have made substantial contributions to the content of the paper and are responsible for the overall content of the paper.</w:t>
      </w:r>
    </w:p>
    <w:p w14:paraId="09A42BBA" w14:textId="510CA5B7" w:rsidR="00680092" w:rsidRPr="00C632AE" w:rsidRDefault="00680092" w:rsidP="00680092">
      <w:pPr>
        <w:spacing w:after="0" w:line="384" w:lineRule="auto"/>
        <w:textAlignment w:val="baseline"/>
        <w:rPr>
          <w:rFonts w:ascii="Times" w:eastAsia="굴림" w:hAnsi="Times" w:cs="굴림" w:hint="eastAsia"/>
          <w:kern w:val="0"/>
          <w:szCs w:val="20"/>
        </w:rPr>
      </w:pPr>
    </w:p>
    <w:p w14:paraId="756EDA79" w14:textId="446C7601" w:rsidR="00C6477A" w:rsidRPr="00C632AE" w:rsidRDefault="0086607B" w:rsidP="00680092">
      <w:pPr>
        <w:pStyle w:val="a4"/>
        <w:numPr>
          <w:ilvl w:val="0"/>
          <w:numId w:val="1"/>
        </w:numPr>
        <w:spacing w:after="0" w:line="384" w:lineRule="auto"/>
        <w:ind w:leftChars="0"/>
        <w:textAlignment w:val="baseline"/>
        <w:rPr>
          <w:rFonts w:ascii="Times" w:eastAsia="굴림" w:hAnsi="Times" w:cs="굴림" w:hint="eastAsia"/>
          <w:w w:val="95"/>
          <w:kern w:val="0"/>
          <w:szCs w:val="20"/>
        </w:rPr>
      </w:pPr>
      <w:r w:rsidRPr="00C632AE">
        <w:rPr>
          <w:rFonts w:ascii="Times" w:eastAsia="굴림" w:hAnsi="Times" w:cs="굴림" w:hint="eastAsia"/>
          <w:w w:val="95"/>
          <w:kern w:val="0"/>
          <w:szCs w:val="20"/>
        </w:rPr>
        <w:lastRenderedPageBreak/>
        <w:t>T</w:t>
      </w:r>
      <w:r w:rsidR="00A70270" w:rsidRPr="00C632AE">
        <w:rPr>
          <w:rFonts w:ascii="Times" w:eastAsia="굴림" w:hAnsi="Times" w:cs="굴림"/>
          <w:w w:val="95"/>
          <w:kern w:val="0"/>
          <w:szCs w:val="20"/>
        </w:rPr>
        <w:t xml:space="preserve">he paper has not been published in the past and is </w:t>
      </w:r>
      <w:r w:rsidR="00A70270" w:rsidRPr="00C632AE">
        <w:rPr>
          <w:rFonts w:ascii="Times" w:eastAsia="굴림" w:hAnsi="Times" w:cs="굴림"/>
          <w:spacing w:val="-2"/>
          <w:w w:val="95"/>
          <w:kern w:val="0"/>
          <w:szCs w:val="20"/>
        </w:rPr>
        <w:t xml:space="preserve">not </w:t>
      </w:r>
      <w:r w:rsidR="00A70270" w:rsidRPr="00C632AE">
        <w:rPr>
          <w:rFonts w:ascii="Times" w:eastAsia="굴림" w:hAnsi="Times" w:cs="굴림"/>
          <w:w w:val="95"/>
          <w:kern w:val="0"/>
          <w:szCs w:val="20"/>
        </w:rPr>
        <w:t xml:space="preserve">currently submitted or </w:t>
      </w:r>
      <w:r w:rsidR="00A70270" w:rsidRPr="00C632AE">
        <w:rPr>
          <w:rFonts w:ascii="Times" w:eastAsia="굴림" w:hAnsi="Times" w:cs="굴림"/>
          <w:spacing w:val="-2"/>
          <w:w w:val="95"/>
          <w:kern w:val="0"/>
          <w:szCs w:val="20"/>
        </w:rPr>
        <w:t xml:space="preserve">planned to be submitted for </w:t>
      </w:r>
      <w:r w:rsidR="00A70270" w:rsidRPr="00C632AE">
        <w:rPr>
          <w:rFonts w:ascii="Times" w:eastAsia="굴림" w:hAnsi="Times" w:cs="굴림"/>
          <w:w w:val="95"/>
          <w:kern w:val="0"/>
          <w:szCs w:val="20"/>
        </w:rPr>
        <w:t>publication in any other journal.</w:t>
      </w:r>
    </w:p>
    <w:p w14:paraId="079ACDEE" w14:textId="41B90EE6" w:rsidR="00680092" w:rsidRPr="00C632AE" w:rsidRDefault="00680092" w:rsidP="00680092">
      <w:pPr>
        <w:spacing w:after="0" w:line="384" w:lineRule="auto"/>
        <w:textAlignment w:val="baseline"/>
        <w:rPr>
          <w:rFonts w:ascii="Times" w:eastAsia="굴림" w:hAnsi="Times" w:cs="굴림" w:hint="eastAsia"/>
          <w:kern w:val="0"/>
          <w:szCs w:val="20"/>
        </w:rPr>
      </w:pPr>
    </w:p>
    <w:p w14:paraId="435B723C" w14:textId="50499F8C" w:rsidR="00C6477A" w:rsidRPr="00C632AE" w:rsidRDefault="0086607B" w:rsidP="00680092">
      <w:pPr>
        <w:pStyle w:val="a4"/>
        <w:numPr>
          <w:ilvl w:val="0"/>
          <w:numId w:val="1"/>
        </w:numPr>
        <w:spacing w:after="0" w:line="384" w:lineRule="auto"/>
        <w:ind w:leftChars="0"/>
        <w:textAlignment w:val="baseline"/>
        <w:rPr>
          <w:rFonts w:ascii="Times" w:eastAsia="굴림" w:hAnsi="Times" w:cs="굴림" w:hint="eastAsia"/>
          <w:spacing w:val="-2"/>
          <w:w w:val="95"/>
          <w:kern w:val="0"/>
          <w:szCs w:val="20"/>
        </w:rPr>
      </w:pPr>
      <w:r w:rsidRPr="00C632AE">
        <w:rPr>
          <w:rFonts w:ascii="Times" w:eastAsia="굴림" w:hAnsi="Times" w:cs="굴림" w:hint="eastAsia"/>
          <w:w w:val="95"/>
          <w:kern w:val="0"/>
          <w:szCs w:val="20"/>
        </w:rPr>
        <w:t>T</w:t>
      </w:r>
      <w:r w:rsidR="00A70270" w:rsidRPr="00C632AE">
        <w:rPr>
          <w:rFonts w:ascii="Times" w:eastAsia="굴림" w:hAnsi="Times" w:cs="굴림"/>
          <w:spacing w:val="-2"/>
          <w:w w:val="95"/>
          <w:kern w:val="0"/>
          <w:szCs w:val="20"/>
        </w:rPr>
        <w:t>he publisher of</w:t>
      </w:r>
      <w:r w:rsidRPr="00C632AE">
        <w:rPr>
          <w:rFonts w:ascii="Times" w:eastAsia="굴림" w:hAnsi="Times" w:cs="굴림" w:hint="eastAsia"/>
          <w:spacing w:val="-2"/>
          <w:w w:val="95"/>
          <w:kern w:val="0"/>
          <w:szCs w:val="20"/>
        </w:rPr>
        <w:t xml:space="preserve"> </w:t>
      </w:r>
      <w:r w:rsidRPr="00C632AE">
        <w:rPr>
          <w:rFonts w:ascii="Times" w:eastAsia="굴림" w:hAnsi="Times" w:cs="굴림"/>
          <w:spacing w:val="-2"/>
          <w:w w:val="95"/>
          <w:kern w:val="0"/>
          <w:szCs w:val="20"/>
        </w:rPr>
        <w:t>“Convergence Education Review”</w:t>
      </w:r>
      <w:r w:rsidR="00A70270" w:rsidRPr="00C632AE">
        <w:rPr>
          <w:rFonts w:ascii="Times" w:eastAsia="굴림" w:hAnsi="Times" w:cs="굴림"/>
          <w:spacing w:val="-2"/>
          <w:w w:val="95"/>
          <w:kern w:val="0"/>
          <w:szCs w:val="20"/>
        </w:rPr>
        <w:t xml:space="preserve"> has the exclusive right to dispute any copyright infringement committed by others without </w:t>
      </w:r>
      <w:r w:rsidRPr="00C632AE">
        <w:rPr>
          <w:rFonts w:ascii="Times" w:eastAsia="굴림" w:hAnsi="Times" w:cs="굴림" w:hint="eastAsia"/>
          <w:spacing w:val="-2"/>
          <w:w w:val="95"/>
          <w:kern w:val="0"/>
          <w:szCs w:val="20"/>
        </w:rPr>
        <w:t xml:space="preserve">the consent of </w:t>
      </w:r>
      <w:r w:rsidRPr="00C632AE">
        <w:rPr>
          <w:rFonts w:ascii="Times" w:eastAsia="굴림" w:hAnsi="Times" w:cs="굴림"/>
          <w:spacing w:val="-2"/>
          <w:w w:val="95"/>
          <w:kern w:val="0"/>
          <w:szCs w:val="20"/>
        </w:rPr>
        <w:t>Convergence Education Research Institute, Korea National University of Education</w:t>
      </w:r>
      <w:r w:rsidR="00A70270" w:rsidRPr="00C632AE">
        <w:rPr>
          <w:rFonts w:ascii="Times" w:eastAsia="굴림" w:hAnsi="Times" w:cs="굴림"/>
          <w:spacing w:val="-2"/>
          <w:w w:val="95"/>
          <w:kern w:val="0"/>
          <w:szCs w:val="20"/>
        </w:rPr>
        <w:t>.</w:t>
      </w:r>
    </w:p>
    <w:p w14:paraId="2DBAB671" w14:textId="53463F9B" w:rsidR="00680092" w:rsidRPr="00C632AE" w:rsidRDefault="00680092" w:rsidP="00680092">
      <w:pPr>
        <w:spacing w:after="0" w:line="384" w:lineRule="auto"/>
        <w:textAlignment w:val="baseline"/>
        <w:rPr>
          <w:rFonts w:ascii="Times" w:eastAsia="굴림" w:hAnsi="Times" w:cs="굴림" w:hint="eastAsia"/>
          <w:kern w:val="0"/>
          <w:szCs w:val="20"/>
        </w:rPr>
      </w:pPr>
    </w:p>
    <w:p w14:paraId="21EC934C" w14:textId="06446850" w:rsidR="00C6477A" w:rsidRPr="00C632AE" w:rsidRDefault="00A70270" w:rsidP="00680092">
      <w:pPr>
        <w:pStyle w:val="a4"/>
        <w:numPr>
          <w:ilvl w:val="0"/>
          <w:numId w:val="1"/>
        </w:numPr>
        <w:spacing w:after="0" w:line="384" w:lineRule="auto"/>
        <w:ind w:leftChars="0"/>
        <w:textAlignment w:val="baseline"/>
        <w:rPr>
          <w:rFonts w:ascii="Times" w:eastAsia="굴림" w:hAnsi="Times" w:cs="굴림" w:hint="eastAsia"/>
          <w:spacing w:val="-2"/>
          <w:w w:val="95"/>
          <w:kern w:val="0"/>
          <w:szCs w:val="20"/>
        </w:rPr>
      </w:pPr>
      <w:r w:rsidRPr="00C632AE">
        <w:rPr>
          <w:rFonts w:ascii="Times" w:eastAsia="굴림" w:hAnsi="Times" w:cs="굴림"/>
          <w:spacing w:val="-2"/>
          <w:w w:val="95"/>
          <w:kern w:val="0"/>
          <w:szCs w:val="20"/>
        </w:rPr>
        <w:t>All authors have confirmed the transfer of copyright, and if this paper is published in the Convergence Education R</w:t>
      </w:r>
      <w:r w:rsidR="00C632AE" w:rsidRPr="00C632AE">
        <w:rPr>
          <w:rFonts w:ascii="Times" w:eastAsia="굴림" w:hAnsi="Times" w:cs="굴림"/>
          <w:spacing w:val="-2"/>
          <w:w w:val="95"/>
          <w:kern w:val="0"/>
          <w:szCs w:val="20"/>
        </w:rPr>
        <w:t>eview</w:t>
      </w:r>
      <w:r w:rsidRPr="00C632AE">
        <w:rPr>
          <w:rFonts w:ascii="Times" w:eastAsia="굴림" w:hAnsi="Times" w:cs="굴림"/>
          <w:spacing w:val="-2"/>
          <w:w w:val="95"/>
          <w:kern w:val="0"/>
          <w:szCs w:val="20"/>
        </w:rPr>
        <w:t>, all rights to exercise the intellectual property rights of this paper will be transferred to the Convergence Education</w:t>
      </w:r>
      <w:r w:rsidR="00C632AE" w:rsidRPr="00C632AE">
        <w:rPr>
          <w:rFonts w:ascii="Times" w:eastAsia="굴림" w:hAnsi="Times" w:cs="굴림"/>
          <w:spacing w:val="-2"/>
          <w:w w:val="95"/>
          <w:kern w:val="0"/>
          <w:szCs w:val="20"/>
        </w:rPr>
        <w:t xml:space="preserve"> Research Institute</w:t>
      </w:r>
      <w:r w:rsidRPr="00C632AE">
        <w:rPr>
          <w:rFonts w:ascii="Times" w:eastAsia="굴림" w:hAnsi="Times" w:cs="굴림"/>
          <w:spacing w:val="-2"/>
          <w:w w:val="95"/>
          <w:kern w:val="0"/>
          <w:szCs w:val="20"/>
        </w:rPr>
        <w:t xml:space="preserve">, Korea </w:t>
      </w:r>
      <w:r w:rsidR="00C632AE" w:rsidRPr="00C632AE">
        <w:rPr>
          <w:rFonts w:ascii="Times" w:eastAsia="굴림" w:hAnsi="Times" w:cs="굴림"/>
          <w:spacing w:val="-2"/>
          <w:w w:val="95"/>
          <w:kern w:val="0"/>
          <w:szCs w:val="20"/>
        </w:rPr>
        <w:t>National</w:t>
      </w:r>
      <w:r w:rsidRPr="00C632AE">
        <w:rPr>
          <w:rFonts w:ascii="Times" w:eastAsia="굴림" w:hAnsi="Times" w:cs="굴림"/>
          <w:spacing w:val="-2"/>
          <w:w w:val="95"/>
          <w:kern w:val="0"/>
          <w:szCs w:val="20"/>
        </w:rPr>
        <w:t xml:space="preserve"> University</w:t>
      </w:r>
      <w:r w:rsidR="00C632AE" w:rsidRPr="00C632AE">
        <w:rPr>
          <w:rFonts w:ascii="Times" w:eastAsia="굴림" w:hAnsi="Times" w:cs="굴림"/>
          <w:spacing w:val="-2"/>
          <w:w w:val="95"/>
          <w:kern w:val="0"/>
          <w:szCs w:val="20"/>
        </w:rPr>
        <w:t xml:space="preserve"> of Education</w:t>
      </w:r>
      <w:r w:rsidRPr="00C632AE">
        <w:rPr>
          <w:rFonts w:ascii="Times" w:eastAsia="굴림" w:hAnsi="Times" w:cs="굴림"/>
          <w:spacing w:val="-4"/>
          <w:w w:val="95"/>
          <w:kern w:val="0"/>
          <w:szCs w:val="20"/>
        </w:rPr>
        <w:t xml:space="preserve">. However, the author(s) </w:t>
      </w:r>
      <w:r w:rsidRPr="00C632AE">
        <w:rPr>
          <w:rFonts w:ascii="Times" w:eastAsia="굴림" w:hAnsi="Times" w:cs="굴림"/>
          <w:spacing w:val="-2"/>
          <w:w w:val="95"/>
          <w:kern w:val="0"/>
          <w:szCs w:val="20"/>
        </w:rPr>
        <w:t xml:space="preserve">may use parts of the </w:t>
      </w:r>
      <w:r w:rsidRPr="00C632AE">
        <w:rPr>
          <w:rFonts w:ascii="Times" w:eastAsia="굴림" w:hAnsi="Times" w:cs="굴림"/>
          <w:spacing w:val="-4"/>
          <w:w w:val="95"/>
          <w:kern w:val="0"/>
          <w:szCs w:val="20"/>
        </w:rPr>
        <w:t>contents of this paper in their other works</w:t>
      </w:r>
      <w:r w:rsidRPr="00C632AE">
        <w:rPr>
          <w:rFonts w:ascii="Times" w:eastAsia="굴림" w:hAnsi="Times" w:cs="굴림"/>
          <w:spacing w:val="-12"/>
          <w:w w:val="95"/>
          <w:kern w:val="0"/>
          <w:szCs w:val="20"/>
        </w:rPr>
        <w:t>,</w:t>
      </w:r>
      <w:r w:rsidRPr="00C632AE">
        <w:rPr>
          <w:rFonts w:ascii="Times" w:eastAsia="굴림" w:hAnsi="Times" w:cs="굴림"/>
          <w:spacing w:val="-8"/>
          <w:w w:val="95"/>
          <w:kern w:val="0"/>
          <w:szCs w:val="20"/>
        </w:rPr>
        <w:t xml:space="preserve"> but </w:t>
      </w:r>
      <w:r w:rsidRPr="00C632AE">
        <w:rPr>
          <w:rFonts w:ascii="Times" w:eastAsia="굴림" w:hAnsi="Times" w:cs="굴림"/>
          <w:spacing w:val="-2"/>
          <w:w w:val="95"/>
          <w:kern w:val="0"/>
          <w:szCs w:val="20"/>
        </w:rPr>
        <w:t>must cite this paper as the source of the contents.</w:t>
      </w:r>
    </w:p>
    <w:p w14:paraId="134E8D47" w14:textId="639074BF" w:rsidR="00680092" w:rsidRPr="00C632AE" w:rsidRDefault="00680092" w:rsidP="00680092">
      <w:pPr>
        <w:spacing w:after="0" w:line="384" w:lineRule="auto"/>
        <w:textAlignment w:val="baseline"/>
        <w:rPr>
          <w:rFonts w:ascii="Times" w:eastAsia="굴림" w:hAnsi="Times" w:cs="굴림" w:hint="eastAsia"/>
          <w:kern w:val="0"/>
          <w:szCs w:val="20"/>
        </w:rPr>
      </w:pPr>
    </w:p>
    <w:p w14:paraId="00FC2716" w14:textId="359EE728" w:rsidR="00C6477A" w:rsidRPr="00C632AE" w:rsidRDefault="0086607B" w:rsidP="00680092">
      <w:pPr>
        <w:pStyle w:val="a4"/>
        <w:numPr>
          <w:ilvl w:val="0"/>
          <w:numId w:val="1"/>
        </w:numPr>
        <w:spacing w:after="0" w:line="384" w:lineRule="auto"/>
        <w:ind w:leftChars="0"/>
        <w:textAlignment w:val="baseline"/>
        <w:rPr>
          <w:rFonts w:ascii="Times" w:eastAsia="굴림" w:hAnsi="Times" w:cs="굴림" w:hint="eastAsia"/>
          <w:spacing w:val="6"/>
          <w:kern w:val="0"/>
          <w:szCs w:val="20"/>
        </w:rPr>
      </w:pPr>
      <w:r w:rsidRPr="00C632AE">
        <w:rPr>
          <w:rFonts w:ascii="Times" w:eastAsia="굴림" w:hAnsi="Times" w:cs="굴림" w:hint="eastAsia"/>
          <w:spacing w:val="-2"/>
          <w:w w:val="95"/>
          <w:kern w:val="0"/>
          <w:szCs w:val="20"/>
        </w:rPr>
        <w:t>A</w:t>
      </w:r>
      <w:r w:rsidR="00A70270" w:rsidRPr="00C632AE">
        <w:rPr>
          <w:rFonts w:ascii="Times" w:eastAsia="굴림" w:hAnsi="Times" w:cs="굴림"/>
          <w:spacing w:val="-2"/>
          <w:w w:val="95"/>
          <w:kern w:val="0"/>
          <w:szCs w:val="20"/>
        </w:rPr>
        <w:t>ll of the authors hereby authorize the corresponding author of this paper to act on their behalf for the transfer of copyright, and the corresponding author hereby confirms the transfer of copyright on behalf of the authors</w:t>
      </w:r>
      <w:r w:rsidR="00A70270" w:rsidRPr="00C632AE">
        <w:rPr>
          <w:rFonts w:ascii="Times" w:eastAsia="굴림" w:hAnsi="Times" w:cs="굴림"/>
          <w:spacing w:val="6"/>
          <w:kern w:val="0"/>
          <w:szCs w:val="20"/>
        </w:rPr>
        <w:t>.</w:t>
      </w:r>
    </w:p>
    <w:p w14:paraId="03E2D56E" w14:textId="32574C8C" w:rsidR="00680092" w:rsidRPr="00C632AE" w:rsidRDefault="00680092" w:rsidP="00680092">
      <w:pPr>
        <w:spacing w:after="0" w:line="384" w:lineRule="auto"/>
        <w:textAlignment w:val="baseline"/>
        <w:rPr>
          <w:rFonts w:ascii="Times" w:eastAsia="굴림" w:hAnsi="Times" w:cs="굴림" w:hint="eastAsia"/>
          <w:kern w:val="0"/>
          <w:szCs w:val="20"/>
        </w:rPr>
      </w:pPr>
    </w:p>
    <w:p w14:paraId="0511975F" w14:textId="0EE8CE10" w:rsidR="00CB536A" w:rsidRPr="00C632AE" w:rsidRDefault="00CB536A" w:rsidP="00CB536A">
      <w:pPr>
        <w:pStyle w:val="a4"/>
        <w:numPr>
          <w:ilvl w:val="0"/>
          <w:numId w:val="1"/>
        </w:numPr>
        <w:spacing w:after="0" w:line="384" w:lineRule="auto"/>
        <w:ind w:leftChars="0"/>
        <w:textAlignment w:val="baseline"/>
        <w:rPr>
          <w:rFonts w:ascii="Times" w:eastAsia="굴림" w:hAnsi="Times" w:cs="굴림" w:hint="eastAsia"/>
          <w:spacing w:val="-2"/>
          <w:w w:val="95"/>
          <w:kern w:val="0"/>
          <w:szCs w:val="20"/>
        </w:rPr>
      </w:pPr>
      <w:r w:rsidRPr="00C632AE">
        <w:rPr>
          <w:rFonts w:ascii="Times" w:eastAsia="굴림" w:hAnsi="Times" w:cs="굴림"/>
          <w:spacing w:val="-2"/>
          <w:w w:val="95"/>
          <w:kern w:val="0"/>
          <w:szCs w:val="20"/>
        </w:rPr>
        <w:t>In the paper being referred to, a Creative Commons License (CCL) has been included. This license indicates that the paper is freely available for others to use, share, and build upon, depending on the specific terms of the Creative Commons License. It is possible to use the articles in this academic journal by attributing the author. Modifications to the work are allowed; however, commercial use is not permitted, and derivative works must be licensed under the same license as the original work. (CC BY-NC-SA: Attribution-</w:t>
      </w:r>
      <w:proofErr w:type="spellStart"/>
      <w:r w:rsidRPr="00C632AE">
        <w:rPr>
          <w:rFonts w:ascii="Times" w:eastAsia="굴림" w:hAnsi="Times" w:cs="굴림"/>
          <w:spacing w:val="-2"/>
          <w:w w:val="95"/>
          <w:kern w:val="0"/>
          <w:szCs w:val="20"/>
        </w:rPr>
        <w:t>NonCommercial</w:t>
      </w:r>
      <w:proofErr w:type="spellEnd"/>
      <w:r w:rsidRPr="00C632AE">
        <w:rPr>
          <w:rFonts w:ascii="Times" w:eastAsia="굴림" w:hAnsi="Times" w:cs="굴림"/>
          <w:spacing w:val="-2"/>
          <w:w w:val="95"/>
          <w:kern w:val="0"/>
          <w:szCs w:val="20"/>
        </w:rPr>
        <w:t>-</w:t>
      </w:r>
      <w:proofErr w:type="spellStart"/>
      <w:r w:rsidRPr="00C632AE">
        <w:rPr>
          <w:rFonts w:ascii="Times" w:eastAsia="굴림" w:hAnsi="Times" w:cs="굴림"/>
          <w:spacing w:val="-2"/>
          <w:w w:val="95"/>
          <w:kern w:val="0"/>
          <w:szCs w:val="20"/>
        </w:rPr>
        <w:t>ShareAlike</w:t>
      </w:r>
      <w:proofErr w:type="spellEnd"/>
      <w:r w:rsidRPr="00C632AE">
        <w:rPr>
          <w:rFonts w:ascii="Times" w:eastAsia="굴림" w:hAnsi="Times" w:cs="굴림"/>
          <w:spacing w:val="-2"/>
          <w:w w:val="95"/>
          <w:kern w:val="0"/>
          <w:szCs w:val="20"/>
        </w:rPr>
        <w:t>)</w:t>
      </w:r>
    </w:p>
    <w:p w14:paraId="5D2163CD" w14:textId="5A2058CC" w:rsidR="00C6477A" w:rsidRPr="00C632AE" w:rsidRDefault="00C6477A" w:rsidP="00CB536A">
      <w:pPr>
        <w:wordWrap/>
        <w:spacing w:after="0" w:line="360" w:lineRule="auto"/>
        <w:textAlignment w:val="baseline"/>
        <w:rPr>
          <w:rFonts w:ascii="Times" w:eastAsia="굴림" w:hAnsi="Times" w:cs="굴림" w:hint="eastAsia"/>
          <w:kern w:val="0"/>
          <w:szCs w:val="20"/>
        </w:rPr>
      </w:pPr>
    </w:p>
    <w:p w14:paraId="25FB5DF5" w14:textId="77777777" w:rsidR="00680092" w:rsidRPr="00C632AE" w:rsidRDefault="00680092" w:rsidP="00C6477A">
      <w:pPr>
        <w:wordWrap/>
        <w:spacing w:after="0" w:line="360" w:lineRule="auto"/>
        <w:jc w:val="center"/>
        <w:textAlignment w:val="baseline"/>
        <w:rPr>
          <w:rFonts w:ascii="Times" w:eastAsia="굴림" w:hAnsi="Times" w:cs="굴림" w:hint="eastAsia"/>
          <w:kern w:val="0"/>
          <w:szCs w:val="20"/>
        </w:rPr>
      </w:pPr>
    </w:p>
    <w:p w14:paraId="1C7A0B1C" w14:textId="7E034ADD" w:rsidR="00A70270" w:rsidRPr="00C632AE" w:rsidRDefault="00680092" w:rsidP="00A70270">
      <w:pPr>
        <w:wordWrap/>
        <w:snapToGrid w:val="0"/>
        <w:spacing w:after="0" w:line="384" w:lineRule="auto"/>
        <w:jc w:val="center"/>
        <w:textAlignment w:val="baseline"/>
        <w:rPr>
          <w:rFonts w:ascii="Times" w:eastAsia="굴림" w:hAnsi="Times" w:cs="굴림" w:hint="eastAsia"/>
          <w:kern w:val="0"/>
          <w:szCs w:val="20"/>
        </w:rPr>
      </w:pPr>
      <w:r w:rsidRPr="00C632AE">
        <w:rPr>
          <w:rFonts w:ascii="Times" w:eastAsia="함초롬바탕" w:hAnsi="Times" w:cs="함초롬바탕"/>
          <w:kern w:val="0"/>
          <w:sz w:val="22"/>
        </w:rPr>
        <w:t xml:space="preserve">Date: </w:t>
      </w:r>
      <w:r w:rsidR="0086607B" w:rsidRPr="00C632AE">
        <w:rPr>
          <w:rFonts w:ascii="Times" w:eastAsia="함초롬바탕" w:hAnsi="Times" w:cs="함초롬바탕" w:hint="eastAsia"/>
          <w:kern w:val="0"/>
          <w:sz w:val="22"/>
        </w:rPr>
        <w:t>(day)</w:t>
      </w:r>
      <w:r w:rsidR="0086607B" w:rsidRPr="00C632AE">
        <w:rPr>
          <w:rFonts w:ascii="Times" w:eastAsia="함초롬바탕" w:hAnsi="Times" w:cs="함초롬바탕"/>
          <w:kern w:val="0"/>
          <w:sz w:val="22"/>
        </w:rPr>
        <w:t>.</w:t>
      </w:r>
      <w:r w:rsidR="00C632AE" w:rsidRPr="00C632AE">
        <w:rPr>
          <w:rFonts w:ascii="Times" w:eastAsia="함초롬바탕" w:hAnsi="Times" w:cs="함초롬바탕" w:hint="eastAsia"/>
          <w:kern w:val="0"/>
          <w:sz w:val="22"/>
        </w:rPr>
        <w:t xml:space="preserve"> (month).</w:t>
      </w:r>
      <w:r w:rsidR="00C632AE" w:rsidRPr="00C632AE">
        <w:rPr>
          <w:rFonts w:ascii="Times" w:eastAsia="함초롬바탕" w:hAnsi="Times" w:cs="함초롬바탕" w:hint="eastAsia"/>
          <w:kern w:val="0"/>
          <w:sz w:val="22"/>
        </w:rPr>
        <w:t xml:space="preserve"> </w:t>
      </w:r>
      <w:r w:rsidR="00C632AE" w:rsidRPr="00C632AE">
        <w:rPr>
          <w:rFonts w:ascii="Times" w:eastAsia="함초롬바탕" w:hAnsi="Times" w:cs="함초롬바탕" w:hint="eastAsia"/>
          <w:kern w:val="0"/>
          <w:sz w:val="22"/>
        </w:rPr>
        <w:t>(year).</w:t>
      </w:r>
    </w:p>
    <w:p w14:paraId="1370B90A" w14:textId="37503D4C" w:rsidR="00C6477A" w:rsidRPr="00C632AE" w:rsidRDefault="00C6477A" w:rsidP="00C6477A">
      <w:pPr>
        <w:wordWrap/>
        <w:spacing w:after="0" w:line="360" w:lineRule="auto"/>
        <w:jc w:val="center"/>
        <w:textAlignment w:val="baseline"/>
        <w:rPr>
          <w:rFonts w:ascii="Times" w:eastAsia="굴림" w:hAnsi="Times" w:cs="굴림" w:hint="eastAsia"/>
          <w:kern w:val="0"/>
          <w:sz w:val="22"/>
        </w:rPr>
      </w:pPr>
    </w:p>
    <w:p w14:paraId="1C4C566B" w14:textId="77777777" w:rsidR="00680092" w:rsidRPr="00C632AE" w:rsidRDefault="00680092" w:rsidP="00C6477A">
      <w:pPr>
        <w:wordWrap/>
        <w:spacing w:after="0" w:line="360" w:lineRule="auto"/>
        <w:jc w:val="center"/>
        <w:textAlignment w:val="baseline"/>
        <w:rPr>
          <w:rFonts w:ascii="Times" w:eastAsia="굴림" w:hAnsi="Times" w:cs="굴림" w:hint="eastAsia"/>
          <w:kern w:val="0"/>
          <w:sz w:val="22"/>
        </w:rPr>
      </w:pPr>
    </w:p>
    <w:p w14:paraId="665B313A" w14:textId="700875BA" w:rsidR="00C02A69" w:rsidRPr="00C632AE" w:rsidRDefault="00C632AE">
      <w:pPr>
        <w:wordWrap/>
        <w:spacing w:after="0" w:line="360" w:lineRule="auto"/>
        <w:jc w:val="center"/>
        <w:textAlignment w:val="baseline"/>
        <w:rPr>
          <w:rFonts w:ascii="Times" w:eastAsia="굴림" w:hAnsi="Times" w:cs="굴림" w:hint="eastAsia"/>
          <w:kern w:val="0"/>
          <w:szCs w:val="20"/>
        </w:rPr>
      </w:pPr>
      <w:r w:rsidRPr="00C632AE">
        <w:rPr>
          <w:rFonts w:ascii="Times" w:eastAsia="양재 튼튼B" w:hAnsi="Times" w:cs="굴림"/>
          <w:kern w:val="0"/>
          <w:sz w:val="22"/>
        </w:rPr>
        <w:t>Lead</w:t>
      </w:r>
      <w:r w:rsidR="00A70270" w:rsidRPr="00C632AE">
        <w:rPr>
          <w:rFonts w:ascii="Times" w:eastAsia="양재 튼튼B" w:hAnsi="Times" w:cs="굴림"/>
          <w:kern w:val="0"/>
          <w:sz w:val="22"/>
        </w:rPr>
        <w:t xml:space="preserve"> author name: </w:t>
      </w:r>
      <w:r w:rsidR="00680092" w:rsidRPr="00C632AE">
        <w:rPr>
          <w:rFonts w:ascii="Times" w:eastAsia="양재 튼튼B" w:hAnsi="Times" w:cs="굴림"/>
          <w:kern w:val="0"/>
          <w:sz w:val="22"/>
        </w:rPr>
        <w:t xml:space="preserve">                      </w:t>
      </w:r>
      <w:proofErr w:type="gramStart"/>
      <w:r w:rsidR="00A70270" w:rsidRPr="00C632AE">
        <w:rPr>
          <w:rFonts w:ascii="Times" w:eastAsia="양재 튼튼B" w:hAnsi="Times" w:cs="굴림"/>
          <w:kern w:val="0"/>
          <w:sz w:val="22"/>
        </w:rPr>
        <w:t>Signature :</w:t>
      </w:r>
      <w:proofErr w:type="gramEnd"/>
    </w:p>
    <w:p w14:paraId="537C7176" w14:textId="0439F54E" w:rsidR="00C02A69" w:rsidRPr="00C632AE" w:rsidRDefault="00C02A69">
      <w:pPr>
        <w:spacing w:after="0" w:line="384" w:lineRule="auto"/>
        <w:textAlignment w:val="baseline"/>
        <w:rPr>
          <w:rFonts w:ascii="Times" w:eastAsia="굴림" w:hAnsi="Times" w:cs="굴림" w:hint="eastAsia"/>
          <w:kern w:val="0"/>
          <w:sz w:val="22"/>
        </w:rPr>
      </w:pPr>
    </w:p>
    <w:p w14:paraId="55541A5B" w14:textId="34E3666B" w:rsidR="004544D0" w:rsidRPr="00680092" w:rsidRDefault="004544D0">
      <w:pPr>
        <w:rPr>
          <w:rFonts w:ascii="Times" w:hAnsi="Times" w:hint="eastAsia"/>
        </w:rPr>
      </w:pPr>
    </w:p>
    <w:sectPr w:rsidR="004544D0" w:rsidRPr="0068009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8F02" w14:textId="77777777" w:rsidR="00917B0A" w:rsidRDefault="00917B0A" w:rsidP="00CB536A">
      <w:pPr>
        <w:spacing w:after="0" w:line="240" w:lineRule="auto"/>
      </w:pPr>
      <w:r>
        <w:separator/>
      </w:r>
    </w:p>
  </w:endnote>
  <w:endnote w:type="continuationSeparator" w:id="0">
    <w:p w14:paraId="0E78B1D9" w14:textId="77777777" w:rsidR="00917B0A" w:rsidRDefault="00917B0A" w:rsidP="00CB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양재 튼튼B">
    <w:altName w:val="바탕"/>
    <w:panose1 w:val="00000000000000000000"/>
    <w:charset w:val="81"/>
    <w:family w:val="roman"/>
    <w:notTrueType/>
    <w:pitch w:val="default"/>
    <w:sig w:usb0="00000001" w:usb1="09060000" w:usb2="00000010" w:usb3="00000000" w:csb0="00080000" w:csb1="00000000"/>
  </w:font>
  <w:font w:name="양재튼튼체B">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220E" w14:textId="77777777" w:rsidR="00917B0A" w:rsidRDefault="00917B0A" w:rsidP="00CB536A">
      <w:pPr>
        <w:spacing w:after="0" w:line="240" w:lineRule="auto"/>
      </w:pPr>
      <w:r>
        <w:separator/>
      </w:r>
    </w:p>
  </w:footnote>
  <w:footnote w:type="continuationSeparator" w:id="0">
    <w:p w14:paraId="3968C876" w14:textId="77777777" w:rsidR="00917B0A" w:rsidRDefault="00917B0A" w:rsidP="00CB5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B2428"/>
    <w:multiLevelType w:val="hybridMultilevel"/>
    <w:tmpl w:val="9D80DCA4"/>
    <w:lvl w:ilvl="0" w:tplc="373A1BE0">
      <w:start w:val="1"/>
      <w:numFmt w:val="decimal"/>
      <w:lvlText w:val="%1."/>
      <w:lvlJc w:val="left"/>
      <w:pPr>
        <w:ind w:left="720" w:hanging="360"/>
      </w:pPr>
    </w:lvl>
    <w:lvl w:ilvl="1" w:tplc="C5528C38">
      <w:start w:val="1"/>
      <w:numFmt w:val="decimal"/>
      <w:lvlText w:val="%2."/>
      <w:lvlJc w:val="left"/>
      <w:pPr>
        <w:ind w:left="720" w:hanging="360"/>
      </w:pPr>
    </w:lvl>
    <w:lvl w:ilvl="2" w:tplc="A7F8530E">
      <w:start w:val="1"/>
      <w:numFmt w:val="decimal"/>
      <w:lvlText w:val="%3."/>
      <w:lvlJc w:val="left"/>
      <w:pPr>
        <w:ind w:left="720" w:hanging="360"/>
      </w:pPr>
    </w:lvl>
    <w:lvl w:ilvl="3" w:tplc="9F62E0CA">
      <w:start w:val="1"/>
      <w:numFmt w:val="decimal"/>
      <w:lvlText w:val="%4."/>
      <w:lvlJc w:val="left"/>
      <w:pPr>
        <w:ind w:left="720" w:hanging="360"/>
      </w:pPr>
    </w:lvl>
    <w:lvl w:ilvl="4" w:tplc="529C881A">
      <w:start w:val="1"/>
      <w:numFmt w:val="decimal"/>
      <w:lvlText w:val="%5."/>
      <w:lvlJc w:val="left"/>
      <w:pPr>
        <w:ind w:left="720" w:hanging="360"/>
      </w:pPr>
    </w:lvl>
    <w:lvl w:ilvl="5" w:tplc="C6D45780">
      <w:start w:val="1"/>
      <w:numFmt w:val="decimal"/>
      <w:lvlText w:val="%6."/>
      <w:lvlJc w:val="left"/>
      <w:pPr>
        <w:ind w:left="720" w:hanging="360"/>
      </w:pPr>
    </w:lvl>
    <w:lvl w:ilvl="6" w:tplc="24A8BF5A">
      <w:start w:val="1"/>
      <w:numFmt w:val="decimal"/>
      <w:lvlText w:val="%7."/>
      <w:lvlJc w:val="left"/>
      <w:pPr>
        <w:ind w:left="720" w:hanging="360"/>
      </w:pPr>
    </w:lvl>
    <w:lvl w:ilvl="7" w:tplc="6002C9D4">
      <w:start w:val="1"/>
      <w:numFmt w:val="decimal"/>
      <w:lvlText w:val="%8."/>
      <w:lvlJc w:val="left"/>
      <w:pPr>
        <w:ind w:left="720" w:hanging="360"/>
      </w:pPr>
    </w:lvl>
    <w:lvl w:ilvl="8" w:tplc="5B80D62A">
      <w:start w:val="1"/>
      <w:numFmt w:val="decimal"/>
      <w:lvlText w:val="%9."/>
      <w:lvlJc w:val="left"/>
      <w:pPr>
        <w:ind w:left="720" w:hanging="360"/>
      </w:pPr>
    </w:lvl>
  </w:abstractNum>
  <w:abstractNum w:abstractNumId="1" w15:restartNumberingAfterBreak="0">
    <w:nsid w:val="7845450B"/>
    <w:multiLevelType w:val="multilevel"/>
    <w:tmpl w:val="EDAA1AD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7A"/>
    <w:rsid w:val="00115459"/>
    <w:rsid w:val="003D3C25"/>
    <w:rsid w:val="0040761A"/>
    <w:rsid w:val="004544D0"/>
    <w:rsid w:val="00680092"/>
    <w:rsid w:val="0086607B"/>
    <w:rsid w:val="00917B0A"/>
    <w:rsid w:val="009D37DF"/>
    <w:rsid w:val="009E72DA"/>
    <w:rsid w:val="00A70270"/>
    <w:rsid w:val="00C02A69"/>
    <w:rsid w:val="00C632AE"/>
    <w:rsid w:val="00C6477A"/>
    <w:rsid w:val="00CB536A"/>
    <w:rsid w:val="00E62871"/>
    <w:rsid w:val="00E7448E"/>
    <w:rsid w:val="00F350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37DFD"/>
  <w15:chartTrackingRefBased/>
  <w15:docId w15:val="{3DE18147-15C9-49F9-91D0-37E598E9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6477A"/>
    <w:pPr>
      <w:spacing w:after="0" w:line="384" w:lineRule="auto"/>
      <w:textAlignment w:val="baseline"/>
    </w:pPr>
    <w:rPr>
      <w:rFonts w:ascii="함초롬바탕" w:eastAsia="굴림" w:hAnsi="굴림" w:cs="굴림"/>
      <w:color w:val="000000"/>
      <w:kern w:val="0"/>
      <w:szCs w:val="20"/>
    </w:rPr>
  </w:style>
  <w:style w:type="paragraph" w:styleId="a4">
    <w:name w:val="List Paragraph"/>
    <w:basedOn w:val="a"/>
    <w:uiPriority w:val="34"/>
    <w:qFormat/>
    <w:rsid w:val="00A70270"/>
    <w:pPr>
      <w:ind w:leftChars="400" w:left="800"/>
    </w:pPr>
  </w:style>
  <w:style w:type="character" w:styleId="a5">
    <w:name w:val="annotation reference"/>
    <w:basedOn w:val="a0"/>
    <w:uiPriority w:val="99"/>
    <w:semiHidden/>
    <w:unhideWhenUsed/>
    <w:rsid w:val="003D3C25"/>
    <w:rPr>
      <w:sz w:val="18"/>
      <w:szCs w:val="18"/>
    </w:rPr>
  </w:style>
  <w:style w:type="paragraph" w:styleId="a6">
    <w:name w:val="annotation text"/>
    <w:basedOn w:val="a"/>
    <w:link w:val="Char"/>
    <w:uiPriority w:val="99"/>
    <w:unhideWhenUsed/>
    <w:rsid w:val="003D3C25"/>
    <w:pPr>
      <w:jc w:val="left"/>
    </w:pPr>
  </w:style>
  <w:style w:type="character" w:customStyle="1" w:styleId="Char">
    <w:name w:val="메모 텍스트 Char"/>
    <w:basedOn w:val="a0"/>
    <w:link w:val="a6"/>
    <w:uiPriority w:val="99"/>
    <w:rsid w:val="003D3C25"/>
  </w:style>
  <w:style w:type="paragraph" w:styleId="a7">
    <w:name w:val="annotation subject"/>
    <w:basedOn w:val="a6"/>
    <w:next w:val="a6"/>
    <w:link w:val="Char0"/>
    <w:uiPriority w:val="99"/>
    <w:semiHidden/>
    <w:unhideWhenUsed/>
    <w:rsid w:val="003D3C25"/>
    <w:rPr>
      <w:b/>
      <w:bCs/>
    </w:rPr>
  </w:style>
  <w:style w:type="character" w:customStyle="1" w:styleId="Char0">
    <w:name w:val="메모 주제 Char"/>
    <w:basedOn w:val="Char"/>
    <w:link w:val="a7"/>
    <w:uiPriority w:val="99"/>
    <w:semiHidden/>
    <w:rsid w:val="003D3C25"/>
    <w:rPr>
      <w:b/>
      <w:bCs/>
    </w:rPr>
  </w:style>
  <w:style w:type="paragraph" w:styleId="a8">
    <w:name w:val="header"/>
    <w:basedOn w:val="a"/>
    <w:link w:val="Char1"/>
    <w:uiPriority w:val="99"/>
    <w:unhideWhenUsed/>
    <w:rsid w:val="00CB536A"/>
    <w:pPr>
      <w:tabs>
        <w:tab w:val="center" w:pos="4513"/>
        <w:tab w:val="right" w:pos="9026"/>
      </w:tabs>
      <w:snapToGrid w:val="0"/>
    </w:pPr>
  </w:style>
  <w:style w:type="character" w:customStyle="1" w:styleId="Char1">
    <w:name w:val="머리글 Char"/>
    <w:basedOn w:val="a0"/>
    <w:link w:val="a8"/>
    <w:uiPriority w:val="99"/>
    <w:rsid w:val="00CB536A"/>
  </w:style>
  <w:style w:type="paragraph" w:styleId="a9">
    <w:name w:val="footer"/>
    <w:basedOn w:val="a"/>
    <w:link w:val="Char2"/>
    <w:uiPriority w:val="99"/>
    <w:unhideWhenUsed/>
    <w:rsid w:val="00CB536A"/>
    <w:pPr>
      <w:tabs>
        <w:tab w:val="center" w:pos="4513"/>
        <w:tab w:val="right" w:pos="9026"/>
      </w:tabs>
      <w:snapToGrid w:val="0"/>
    </w:pPr>
  </w:style>
  <w:style w:type="character" w:customStyle="1" w:styleId="Char2">
    <w:name w:val="바닥글 Char"/>
    <w:basedOn w:val="a0"/>
    <w:link w:val="a9"/>
    <w:uiPriority w:val="99"/>
    <w:rsid w:val="00CB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3854">
      <w:bodyDiv w:val="1"/>
      <w:marLeft w:val="0"/>
      <w:marRight w:val="0"/>
      <w:marTop w:val="0"/>
      <w:marBottom w:val="0"/>
      <w:divBdr>
        <w:top w:val="none" w:sz="0" w:space="0" w:color="auto"/>
        <w:left w:val="none" w:sz="0" w:space="0" w:color="auto"/>
        <w:bottom w:val="none" w:sz="0" w:space="0" w:color="auto"/>
        <w:right w:val="none" w:sz="0" w:space="0" w:color="auto"/>
      </w:divBdr>
    </w:div>
    <w:div w:id="13577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2111</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Jaewook</dc:creator>
  <cp:keywords>, docId:8C2082BDF1E0EE7D662E38F331557688</cp:keywords>
  <dc:description/>
  <cp:lastModifiedBy>Suh Jaewook</cp:lastModifiedBy>
  <cp:revision>6</cp:revision>
  <dcterms:created xsi:type="dcterms:W3CDTF">2024-03-13T08:05:00Z</dcterms:created>
  <dcterms:modified xsi:type="dcterms:W3CDTF">2024-03-14T14:02:00Z</dcterms:modified>
</cp:coreProperties>
</file>